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A03" w:rsidRDefault="002C0A03" w:rsidP="00DA7DF0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DA7DF0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Аннотация к рабочей программе по курсу «Окружающий мир»  для 1-4  классов  </w:t>
      </w:r>
    </w:p>
    <w:p w:rsidR="002C0A03" w:rsidRPr="00DA7DF0" w:rsidRDefault="002C0A03" w:rsidP="00DA7DF0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:rsidR="002C0A03" w:rsidRPr="000F51EB" w:rsidRDefault="002C0A03" w:rsidP="000F51EB">
      <w:pPr>
        <w:widowControl w:val="0"/>
        <w:suppressAutoHyphens/>
        <w:spacing w:after="0" w:line="240" w:lineRule="auto"/>
        <w:outlineLvl w:val="0"/>
        <w:rPr>
          <w:rFonts w:ascii="Times New Roman" w:hAnsi="Times New Roman" w:cs="Times New Roman"/>
          <w:bCs/>
          <w:kern w:val="1"/>
          <w:sz w:val="24"/>
          <w:szCs w:val="24"/>
        </w:rPr>
      </w:pPr>
      <w:r w:rsidRPr="000F51EB">
        <w:rPr>
          <w:rFonts w:ascii="Times New Roman" w:hAnsi="Times New Roman" w:cs="Times New Roman"/>
          <w:bCs/>
          <w:kern w:val="1"/>
          <w:sz w:val="24"/>
          <w:szCs w:val="24"/>
        </w:rPr>
        <w:t xml:space="preserve">                        Рабочая программа предмета «Окружающий мир» составлена на основе    Федерального государственного стандарта начального общего образования, </w:t>
      </w:r>
      <w:r w:rsidRPr="000F51EB">
        <w:rPr>
          <w:rFonts w:ascii="Times New Roman" w:hAnsi="Times New Roman" w:cs="Times New Roman"/>
          <w:bCs/>
          <w:kern w:val="2"/>
          <w:sz w:val="24"/>
          <w:szCs w:val="24"/>
        </w:rPr>
        <w:t xml:space="preserve">Концепции духовно-нравственного воспитания и развития личности гражданина России, </w:t>
      </w:r>
      <w:r w:rsidRPr="000F51EB">
        <w:rPr>
          <w:rFonts w:ascii="Times New Roman" w:hAnsi="Times New Roman" w:cs="Times New Roman"/>
          <w:bCs/>
          <w:kern w:val="1"/>
          <w:sz w:val="24"/>
          <w:szCs w:val="24"/>
        </w:rPr>
        <w:t xml:space="preserve">Примерной программы начального общего образования по окружающему миру для образовательных учреждений,  автора А.А.Плешакова «Окружающий мир. 1-4 классы». </w:t>
      </w:r>
      <w:bookmarkStart w:id="0" w:name="_GoBack"/>
      <w:bookmarkEnd w:id="0"/>
    </w:p>
    <w:p w:rsidR="002C0A03" w:rsidRPr="000F51EB" w:rsidRDefault="002C0A03" w:rsidP="000F51EB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0F51EB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Общая характеристика учебного предмета</w:t>
      </w:r>
    </w:p>
    <w:p w:rsidR="002C0A03" w:rsidRPr="000F51EB" w:rsidRDefault="002C0A03" w:rsidP="000F51EB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F51E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Многообразие как форма существования мира ярко проявляет себя и в природной, и в социальной сфере. На основе интеграции естественно-научных, географических, историче</w:t>
      </w:r>
      <w:r w:rsidRPr="000F51E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ских сведений в курсе выстраивается яркая картина действительности, отражающая много</w:t>
      </w:r>
      <w:r w:rsidRPr="000F51E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образие природы и культуры, видов человеческой деятельности, стран и народов.</w:t>
      </w:r>
    </w:p>
    <w:p w:rsidR="002C0A03" w:rsidRPr="000F51EB" w:rsidRDefault="002C0A03" w:rsidP="000F51EB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F51E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Идея экологической целостности мира реализуется через раскрытие разнообразных </w:t>
      </w:r>
      <w:r w:rsidRPr="000F51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экологических связей: между неживой природой и живой, внутри живой природы, между </w:t>
      </w:r>
      <w:r w:rsidRPr="000F51EB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>природой и человеком.</w:t>
      </w:r>
    </w:p>
    <w:p w:rsidR="002C0A03" w:rsidRPr="000F51EB" w:rsidRDefault="002C0A03" w:rsidP="000F51EB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F51E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Уважение к миру - это своего рода формула нового отношения к окружающему, осно</w:t>
      </w:r>
      <w:r w:rsidRPr="000F51E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0F51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ванного на признании самоценности сущего, на включении в нравственную сферу отноше</w:t>
      </w:r>
      <w:r w:rsidRPr="000F51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не только к другим людям, но и к природе, к рукотворному миру, к культурному достоя</w:t>
      </w:r>
      <w:r w:rsidRPr="000F51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0F51EB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нию народов России и всего человечества.</w:t>
      </w:r>
    </w:p>
    <w:p w:rsidR="002C0A03" w:rsidRPr="000F51EB" w:rsidRDefault="002C0A03" w:rsidP="000F51EB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F51E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Курс «Окружающий мир» для четвертого класса обладает широкими возможностями для формирования у младших школьников фундамента экологической и культурологической </w:t>
      </w:r>
      <w:r w:rsidRPr="000F51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грамотности и соответствующих компетентностей: умений проводить наблюдения в приро</w:t>
      </w:r>
      <w:r w:rsidRPr="000F51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0F51E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де, ставить опыты, соблюдать правила поведения в мире природы и людей, правила здоро</w:t>
      </w:r>
      <w:r w:rsidRPr="000F51E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0F51EB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>вого образа жизни.</w:t>
      </w:r>
    </w:p>
    <w:p w:rsidR="002C0A03" w:rsidRPr="000F51EB" w:rsidRDefault="002C0A03" w:rsidP="000F51EB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F51E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свое место в ближайшем окружении, попытаться прогнозировать направление своих личных интересов в гармонии с интересами природы и общества, тем самым обеспечивая в дальнейшем свое личное и социальное благополучие.</w:t>
      </w:r>
    </w:p>
    <w:p w:rsidR="002C0A03" w:rsidRPr="000F51EB" w:rsidRDefault="002C0A03" w:rsidP="000F51EB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F51EB">
        <w:rPr>
          <w:rFonts w:ascii="Times New Roman" w:hAnsi="Times New Roman" w:cs="Times New Roman"/>
          <w:color w:val="000000"/>
          <w:spacing w:val="5"/>
          <w:sz w:val="24"/>
          <w:szCs w:val="24"/>
          <w:lang w:eastAsia="ru-RU"/>
        </w:rPr>
        <w:t>В основе методики преподавания курса «Окружающий мир» лежит проблемно-</w:t>
      </w:r>
      <w:r w:rsidRPr="000F51EB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поисковый подход, обеспечивающий «открытие» детьми нового знания и активное освоение </w:t>
      </w:r>
      <w:r w:rsidRPr="000F51EB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различных способов познания окружающего. При этом используются разнообразные методы </w:t>
      </w:r>
      <w:r w:rsidRPr="000F51EB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 формы обучения с применением системы средств, составляющих единую информационно- </w:t>
      </w:r>
      <w:r w:rsidRPr="000F51EB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образовательную среду. Учащиеся ведут наблюдения явлений природы и общественной </w:t>
      </w:r>
      <w:r w:rsidRPr="000F51EB"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  <w:t>жизни, выполняют практические работы и опыты, в том числе исследовательского характе</w:t>
      </w:r>
      <w:r w:rsidRPr="000F51EB"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0F51EB">
        <w:rPr>
          <w:rFonts w:ascii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ра, различные творческие задания. Проводятся дидактические и ролевые игры, учебные </w:t>
      </w:r>
      <w:r w:rsidRPr="000F51EB"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диалоги, моделирование объектов и явлений окружающего мира. Для успешного решения </w:t>
      </w:r>
      <w:r w:rsidRPr="000F51EB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задач курса важны экскурсии и учебные прогулки, встречи с людьми различных профессий, организация носил],ной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</w:t>
      </w:r>
      <w:r w:rsidRPr="000F51EB"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могут проводиться не только в классе, но и на улице, в лесу, парке, музее и т.д. Большое </w:t>
      </w:r>
      <w:r w:rsidRPr="000F51EB">
        <w:rPr>
          <w:rFonts w:ascii="Times New Roman" w:hAnsi="Times New Roman" w:cs="Times New Roman"/>
          <w:color w:val="000000"/>
          <w:spacing w:val="6"/>
          <w:sz w:val="24"/>
          <w:szCs w:val="24"/>
          <w:lang w:eastAsia="ru-RU"/>
        </w:rPr>
        <w:t>значение для достижения планируемых результатов имеет организация проектной дея</w:t>
      </w:r>
      <w:r w:rsidRPr="000F51EB">
        <w:rPr>
          <w:rFonts w:ascii="Times New Roman" w:hAnsi="Times New Roman" w:cs="Times New Roman"/>
          <w:color w:val="000000"/>
          <w:spacing w:val="6"/>
          <w:sz w:val="24"/>
          <w:szCs w:val="24"/>
          <w:lang w:eastAsia="ru-RU"/>
        </w:rPr>
        <w:softHyphen/>
      </w:r>
      <w:r w:rsidRPr="000F51EB">
        <w:rPr>
          <w:rFonts w:ascii="Times New Roman" w:hAnsi="Times New Roman" w:cs="Times New Roman"/>
          <w:color w:val="000000"/>
          <w:spacing w:val="3"/>
          <w:sz w:val="24"/>
          <w:szCs w:val="24"/>
          <w:lang w:eastAsia="ru-RU"/>
        </w:rPr>
        <w:t>тельности учащихся, которая предусмотрена в каждом разделе программы.</w:t>
      </w:r>
    </w:p>
    <w:p w:rsidR="002C0A03" w:rsidRPr="000F51EB" w:rsidRDefault="002C0A03" w:rsidP="000F51EB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F51EB">
        <w:rPr>
          <w:rFonts w:ascii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В соответствии с ведущими идеями, особое значение при реализации программы имеют </w:t>
      </w:r>
      <w:r w:rsidRPr="000F51EB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>новые для практики начальной школы виды деятельности учащихся, к которым относятся:</w:t>
      </w:r>
    </w:p>
    <w:p w:rsidR="002C0A03" w:rsidRPr="000F51EB" w:rsidRDefault="002C0A03" w:rsidP="000F51EB">
      <w:pPr>
        <w:widowControl w:val="0"/>
        <w:numPr>
          <w:ilvl w:val="0"/>
          <w:numId w:val="2"/>
        </w:numPr>
        <w:shd w:val="clear" w:color="auto" w:fill="FFFFFF"/>
        <w:tabs>
          <w:tab w:val="left" w:pos="81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pacing w:val="-26"/>
          <w:sz w:val="24"/>
          <w:szCs w:val="24"/>
          <w:lang w:eastAsia="ru-RU"/>
        </w:rPr>
      </w:pPr>
      <w:r w:rsidRPr="000F51EB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распознавание природных объектов с помощью специально разработанного для </w:t>
      </w:r>
      <w:r w:rsidRPr="000F51EB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>начальной школы атласа-определителя;</w:t>
      </w:r>
    </w:p>
    <w:p w:rsidR="002C0A03" w:rsidRPr="000F51EB" w:rsidRDefault="002C0A03" w:rsidP="000F51EB">
      <w:pPr>
        <w:widowControl w:val="0"/>
        <w:numPr>
          <w:ilvl w:val="0"/>
          <w:numId w:val="2"/>
        </w:numPr>
        <w:shd w:val="clear" w:color="auto" w:fill="FFFFFF"/>
        <w:tabs>
          <w:tab w:val="left" w:pos="81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0F51EB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моделирование экологических связей с помощью графических и динамических схем </w:t>
      </w:r>
      <w:r w:rsidRPr="000F51EB">
        <w:rPr>
          <w:rFonts w:ascii="Times New Roman" w:hAnsi="Times New Roman" w:cs="Times New Roman"/>
          <w:color w:val="000000"/>
          <w:spacing w:val="-5"/>
          <w:sz w:val="24"/>
          <w:szCs w:val="24"/>
          <w:lang w:eastAsia="ru-RU"/>
        </w:rPr>
        <w:t>(моделей);</w:t>
      </w:r>
    </w:p>
    <w:p w:rsidR="002C0A03" w:rsidRPr="000F51EB" w:rsidRDefault="002C0A03" w:rsidP="000F51EB">
      <w:pPr>
        <w:widowControl w:val="0"/>
        <w:suppressAutoHyphens/>
        <w:spacing w:after="0" w:line="240" w:lineRule="auto"/>
        <w:outlineLvl w:val="0"/>
        <w:rPr>
          <w:sz w:val="24"/>
          <w:szCs w:val="24"/>
        </w:rPr>
      </w:pPr>
      <w:r w:rsidRPr="000F51EB">
        <w:rPr>
          <w:spacing w:val="4"/>
          <w:sz w:val="24"/>
          <w:szCs w:val="24"/>
          <w:lang w:eastAsia="ru-RU"/>
        </w:rPr>
        <w:t>эколого-этическая деятельность (включающая анализ собственного отношения к ми</w:t>
      </w:r>
      <w:r w:rsidRPr="000F51EB">
        <w:rPr>
          <w:spacing w:val="4"/>
          <w:sz w:val="24"/>
          <w:szCs w:val="24"/>
          <w:lang w:eastAsia="ru-RU"/>
        </w:rPr>
        <w:softHyphen/>
      </w:r>
      <w:r w:rsidRPr="000F51EB">
        <w:rPr>
          <w:sz w:val="24"/>
          <w:szCs w:val="24"/>
          <w:lang w:eastAsia="ru-RU"/>
        </w:rPr>
        <w:t xml:space="preserve">ру природы и поведения в нём, оценку поступков других людей, выработку соответствующих </w:t>
      </w:r>
      <w:r w:rsidRPr="000F51EB">
        <w:rPr>
          <w:spacing w:val="5"/>
          <w:sz w:val="24"/>
          <w:szCs w:val="24"/>
          <w:lang w:eastAsia="ru-RU"/>
        </w:rPr>
        <w:t xml:space="preserve">норм и правил), которая осуществляется с помощью специально разработанной книги для </w:t>
      </w:r>
      <w:r w:rsidRPr="000F51EB">
        <w:rPr>
          <w:spacing w:val="1"/>
          <w:sz w:val="24"/>
          <w:szCs w:val="24"/>
          <w:lang w:eastAsia="ru-RU"/>
        </w:rPr>
        <w:t>чтения по экологической этике.</w:t>
      </w:r>
    </w:p>
    <w:p w:rsidR="002C0A03" w:rsidRPr="000F51EB" w:rsidRDefault="002C0A03" w:rsidP="000F51EB">
      <w:pPr>
        <w:pStyle w:val="NoSpacing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Изучение курса «Окружающий мир» в начальной школе на</w:t>
      </w:r>
      <w:r w:rsidRPr="000F51EB">
        <w:rPr>
          <w:rFonts w:ascii="Times New Roman" w:hAnsi="Times New Roman" w:cs="Times New Roman"/>
          <w:sz w:val="24"/>
          <w:szCs w:val="24"/>
        </w:rPr>
        <w:softHyphen/>
        <w:t xml:space="preserve">правлено на достижение следующих </w:t>
      </w:r>
      <w:r w:rsidRPr="000F51EB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2C0A03" w:rsidRPr="000F51EB" w:rsidRDefault="002C0A03" w:rsidP="000F51EB">
      <w:pPr>
        <w:pStyle w:val="NoSpacing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— формирование целостной картины мира и осознание ме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C0A03" w:rsidRPr="000F51EB" w:rsidRDefault="002C0A03" w:rsidP="000F51EB">
      <w:pPr>
        <w:pStyle w:val="NoSpacing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2C0A03" w:rsidRPr="000F51EB" w:rsidRDefault="002C0A03" w:rsidP="000F51EB">
      <w:pPr>
        <w:pStyle w:val="NoSpacing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0F51EB">
        <w:rPr>
          <w:rFonts w:ascii="Times New Roman" w:hAnsi="Times New Roman" w:cs="Times New Roman"/>
          <w:b/>
          <w:bCs/>
          <w:sz w:val="24"/>
          <w:szCs w:val="24"/>
        </w:rPr>
        <w:t xml:space="preserve">задачами </w:t>
      </w:r>
      <w:r w:rsidRPr="000F51EB">
        <w:rPr>
          <w:rFonts w:ascii="Times New Roman" w:hAnsi="Times New Roman" w:cs="Times New Roman"/>
          <w:sz w:val="24"/>
          <w:szCs w:val="24"/>
        </w:rPr>
        <w:t>реализации содержания курса явля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ются:</w:t>
      </w:r>
    </w:p>
    <w:p w:rsidR="002C0A03" w:rsidRPr="000F51EB" w:rsidRDefault="002C0A03" w:rsidP="000F51EB">
      <w:pPr>
        <w:pStyle w:val="NoSpacing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1) формирование уважительного отношения к семье, насе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2C0A03" w:rsidRPr="000F51EB" w:rsidRDefault="002C0A03" w:rsidP="000F51EB">
      <w:pPr>
        <w:widowControl w:val="0"/>
        <w:suppressAutoHyphens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F51EB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2C0A03" w:rsidRPr="000F51EB" w:rsidRDefault="002C0A03" w:rsidP="000F51EB">
      <w:pPr>
        <w:suppressAutoHyphens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 xml:space="preserve">В федеральном базисном учебном плане для общеобразовательных учреждений Российской Федерации на изучение предмета  по окружающему миру   отводится 2 часа в каждом классе. На изучение  предмета  начального общего образования выделено 270 часов. </w:t>
      </w:r>
    </w:p>
    <w:p w:rsidR="002C0A03" w:rsidRPr="000F51EB" w:rsidRDefault="002C0A03" w:rsidP="000F51EB">
      <w:pPr>
        <w:tabs>
          <w:tab w:val="left" w:pos="4159"/>
        </w:tabs>
        <w:suppressAutoHyphens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 xml:space="preserve"> 1 класс —66ч. (33 учебные недели), 2 -4 классы— по 68ч. (34 учебные недели).</w:t>
      </w:r>
    </w:p>
    <w:p w:rsidR="002C0A03" w:rsidRPr="000F51EB" w:rsidRDefault="002C0A03" w:rsidP="000F51EB">
      <w:pPr>
        <w:suppressAutoHyphens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38"/>
        <w:gridCol w:w="1065"/>
        <w:gridCol w:w="5068"/>
      </w:tblGrid>
      <w:tr w:rsidR="002C0A03" w:rsidRPr="000F51EB" w:rsidTr="002E5903">
        <w:tc>
          <w:tcPr>
            <w:tcW w:w="3438" w:type="dxa"/>
          </w:tcPr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51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</w:t>
            </w:r>
          </w:p>
        </w:tc>
        <w:tc>
          <w:tcPr>
            <w:tcW w:w="1065" w:type="dxa"/>
          </w:tcPr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51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</w:p>
        </w:tc>
        <w:tc>
          <w:tcPr>
            <w:tcW w:w="5068" w:type="dxa"/>
          </w:tcPr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51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</w:p>
        </w:tc>
      </w:tr>
      <w:tr w:rsidR="002C0A03" w:rsidRPr="000F51EB" w:rsidTr="002E5903">
        <w:tc>
          <w:tcPr>
            <w:tcW w:w="3438" w:type="dxa"/>
          </w:tcPr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51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Примерная программа   по Окружающему миру</w:t>
            </w: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5" w:type="dxa"/>
          </w:tcPr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F51EB">
              <w:rPr>
                <w:rFonts w:ascii="Times New Roman" w:hAnsi="Times New Roman" w:cs="Times New Roman"/>
                <w:kern w:val="1"/>
                <w:sz w:val="24"/>
                <w:szCs w:val="24"/>
              </w:rPr>
              <w:t>1 класс</w:t>
            </w: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1EB">
              <w:rPr>
                <w:rFonts w:ascii="Times New Roman" w:hAnsi="Times New Roman" w:cs="Times New Roman"/>
                <w:kern w:val="1"/>
                <w:sz w:val="24"/>
                <w:szCs w:val="24"/>
              </w:rPr>
              <w:t>2 класс</w:t>
            </w: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1EB">
              <w:rPr>
                <w:rFonts w:ascii="Times New Roman" w:hAnsi="Times New Roman" w:cs="Times New Roman"/>
                <w:kern w:val="1"/>
                <w:sz w:val="24"/>
                <w:szCs w:val="24"/>
              </w:rPr>
              <w:t>3 класс</w:t>
            </w: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1EB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5068" w:type="dxa"/>
          </w:tcPr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51EB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Плешаков А.А. «Окружающий мир» </w:t>
            </w:r>
          </w:p>
          <w:p w:rsidR="002C0A03" w:rsidRPr="000F51EB" w:rsidRDefault="002C0A03" w:rsidP="000F51EB">
            <w:pPr>
              <w:widowControl w:val="0"/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0F51EB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Москва «Просвещение» 2011г.</w:t>
            </w: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51EB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Плешаков А.А. «Окружающий мир»</w:t>
            </w:r>
          </w:p>
          <w:p w:rsidR="002C0A03" w:rsidRPr="000F51EB" w:rsidRDefault="002C0A03" w:rsidP="000F51EB">
            <w:pPr>
              <w:widowControl w:val="0"/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0F51EB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Москва «Просвещение» 2012г.</w:t>
            </w: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51EB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Плешаков А.А.»Окружающий мир»</w:t>
            </w:r>
          </w:p>
          <w:p w:rsidR="002C0A03" w:rsidRPr="000F51EB" w:rsidRDefault="002C0A03" w:rsidP="000F51EB">
            <w:pPr>
              <w:widowControl w:val="0"/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0F51EB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Москва «Просвещение» 2013г.</w:t>
            </w:r>
          </w:p>
          <w:p w:rsidR="002C0A03" w:rsidRPr="000F51EB" w:rsidRDefault="002C0A03" w:rsidP="000F51EB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C0A03" w:rsidRPr="000F51EB" w:rsidRDefault="002C0A03" w:rsidP="000F51E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51EB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Плешаков А.А.»Окружающий мир»</w:t>
            </w:r>
          </w:p>
          <w:p w:rsidR="002C0A03" w:rsidRPr="000F51EB" w:rsidRDefault="002C0A03" w:rsidP="000F51EB">
            <w:pPr>
              <w:widowControl w:val="0"/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0F51EB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Москва «Просвещение» 2014г.</w:t>
            </w:r>
          </w:p>
          <w:p w:rsidR="002C0A03" w:rsidRPr="000F51EB" w:rsidRDefault="002C0A03" w:rsidP="000F51EB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C0A03" w:rsidRPr="000F51EB" w:rsidRDefault="002C0A03" w:rsidP="000F51EB">
      <w:pPr>
        <w:spacing w:after="0" w:line="240" w:lineRule="auto"/>
        <w:outlineLvl w:val="0"/>
        <w:rPr>
          <w:rFonts w:ascii="Times New Roman" w:hAnsi="Times New Roman" w:cs="Times New Roman"/>
          <w:b/>
          <w:bCs/>
          <w:i/>
          <w:iCs/>
          <w:kern w:val="1"/>
          <w:sz w:val="24"/>
          <w:szCs w:val="24"/>
          <w:lang w:eastAsia="en-US"/>
        </w:rPr>
      </w:pPr>
    </w:p>
    <w:p w:rsidR="002C0A03" w:rsidRPr="000F51EB" w:rsidRDefault="002C0A03" w:rsidP="000F51EB">
      <w:pPr>
        <w:spacing w:after="0" w:line="240" w:lineRule="auto"/>
        <w:outlineLvl w:val="0"/>
        <w:rPr>
          <w:rFonts w:ascii="Times New Roman" w:hAnsi="Times New Roman" w:cs="Times New Roman"/>
          <w:kern w:val="1"/>
          <w:sz w:val="24"/>
          <w:szCs w:val="24"/>
          <w:lang w:eastAsia="en-US"/>
        </w:rPr>
      </w:pPr>
      <w:r w:rsidRPr="000F51EB">
        <w:rPr>
          <w:rFonts w:ascii="Times New Roman" w:hAnsi="Times New Roman" w:cs="Times New Roman"/>
          <w:b/>
          <w:bCs/>
          <w:i/>
          <w:iCs/>
          <w:kern w:val="1"/>
          <w:sz w:val="24"/>
          <w:szCs w:val="24"/>
          <w:lang w:eastAsia="en-US"/>
        </w:rPr>
        <w:t>Результаты изучения курса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0F51EB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личностных результатов </w:t>
      </w:r>
      <w:r w:rsidRPr="000F51EB">
        <w:rPr>
          <w:rFonts w:ascii="Times New Roman" w:hAnsi="Times New Roman" w:cs="Times New Roman"/>
          <w:sz w:val="24"/>
          <w:szCs w:val="24"/>
        </w:rPr>
        <w:t>начального об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разования, а именно:</w:t>
      </w:r>
    </w:p>
    <w:p w:rsidR="002C0A03" w:rsidRPr="000F51EB" w:rsidRDefault="002C0A03" w:rsidP="000F51E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</w:t>
      </w:r>
      <w:r w:rsidRPr="000F51EB">
        <w:rPr>
          <w:rFonts w:ascii="Times New Roman" w:hAnsi="Times New Roman" w:cs="Times New Roman"/>
          <w:sz w:val="24"/>
          <w:szCs w:val="24"/>
        </w:rPr>
        <w:softHyphen/>
        <w:t xml:space="preserve">тичности, чувства гордости за свою Родину, российский народ и историю России, </w:t>
      </w:r>
    </w:p>
    <w:p w:rsidR="002C0A03" w:rsidRPr="000F51EB" w:rsidRDefault="002C0A03" w:rsidP="000F51E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нию, истории и культуре других народов;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ностного смысла учения;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9) развитие навыков сотрудничества со взрослыми и свер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r w:rsidRPr="000F51EB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метапредметных результатов </w:t>
      </w:r>
      <w:r w:rsidRPr="000F51EB">
        <w:rPr>
          <w:rFonts w:ascii="Times New Roman" w:hAnsi="Times New Roman" w:cs="Times New Roman"/>
          <w:sz w:val="24"/>
          <w:szCs w:val="24"/>
        </w:rPr>
        <w:t xml:space="preserve">начального образования, таких как: 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искового характера;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2C0A03" w:rsidRPr="000F51EB" w:rsidRDefault="002C0A03" w:rsidP="000F51E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 xml:space="preserve">5) освоение начальных форм познавательной и личностной рефлексии; 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ставления информации для создания моделей изучаемых объ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диалог; готов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12) овладение начальными сведениями о сущности и осо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0F51EB">
        <w:rPr>
          <w:rFonts w:ascii="Times New Roman" w:hAnsi="Times New Roman" w:cs="Times New Roman"/>
          <w:sz w:val="24"/>
          <w:szCs w:val="24"/>
        </w:rPr>
        <w:softHyphen/>
        <w:t xml:space="preserve">ющий мир»; 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2C0A03" w:rsidRPr="000F51EB" w:rsidRDefault="002C0A03" w:rsidP="000F51E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14) умение работать в материальной и информационной сре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При изучении курса «Окружающий мир» достигаются следу</w:t>
      </w:r>
      <w:r w:rsidRPr="000F51EB">
        <w:rPr>
          <w:rFonts w:ascii="Times New Roman" w:hAnsi="Times New Roman" w:cs="Times New Roman"/>
          <w:sz w:val="24"/>
          <w:szCs w:val="24"/>
        </w:rPr>
        <w:softHyphen/>
        <w:t xml:space="preserve">ющие </w:t>
      </w:r>
      <w:r w:rsidRPr="000F51EB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  <w:r w:rsidRPr="000F51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тия, победы;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0F51EB">
        <w:rPr>
          <w:rFonts w:ascii="Times New Roman" w:hAnsi="Times New Roman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2C0A03" w:rsidRPr="000F51EB" w:rsidRDefault="002C0A03" w:rsidP="000F51EB">
      <w:pPr>
        <w:shd w:val="clear" w:color="auto" w:fill="FFFFFF"/>
        <w:autoSpaceDE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F51EB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2C0A03" w:rsidRPr="000F51EB" w:rsidRDefault="002C0A03" w:rsidP="000F51EB">
      <w:pPr>
        <w:spacing w:after="0" w:line="240" w:lineRule="auto"/>
        <w:outlineLvl w:val="0"/>
        <w:rPr>
          <w:sz w:val="24"/>
          <w:szCs w:val="24"/>
        </w:rPr>
      </w:pPr>
    </w:p>
    <w:p w:rsidR="002C0A03" w:rsidRPr="000F51EB" w:rsidRDefault="002C0A03" w:rsidP="000F51EB">
      <w:pPr>
        <w:spacing w:after="0" w:line="240" w:lineRule="auto"/>
        <w:outlineLvl w:val="0"/>
        <w:rPr>
          <w:sz w:val="24"/>
          <w:szCs w:val="24"/>
        </w:rPr>
      </w:pPr>
    </w:p>
    <w:p w:rsidR="002C0A03" w:rsidRPr="000F51EB" w:rsidRDefault="002C0A03" w:rsidP="000F51EB">
      <w:pPr>
        <w:spacing w:after="0" w:line="240" w:lineRule="auto"/>
        <w:outlineLvl w:val="0"/>
        <w:rPr>
          <w:sz w:val="24"/>
          <w:szCs w:val="24"/>
        </w:rPr>
      </w:pPr>
    </w:p>
    <w:p w:rsidR="002C0A03" w:rsidRPr="000F51EB" w:rsidRDefault="002C0A03" w:rsidP="000F51EB">
      <w:pPr>
        <w:spacing w:after="0" w:line="240" w:lineRule="auto"/>
        <w:outlineLvl w:val="0"/>
        <w:rPr>
          <w:sz w:val="24"/>
          <w:szCs w:val="24"/>
        </w:rPr>
      </w:pPr>
    </w:p>
    <w:p w:rsidR="002C0A03" w:rsidRPr="000F51EB" w:rsidRDefault="002C0A03" w:rsidP="000F51EB">
      <w:pPr>
        <w:spacing w:after="0" w:line="240" w:lineRule="auto"/>
        <w:outlineLvl w:val="0"/>
        <w:rPr>
          <w:sz w:val="24"/>
          <w:szCs w:val="24"/>
        </w:rPr>
      </w:pPr>
    </w:p>
    <w:p w:rsidR="002C0A03" w:rsidRPr="000F51EB" w:rsidRDefault="002C0A03" w:rsidP="000F51EB">
      <w:pPr>
        <w:spacing w:after="0" w:line="240" w:lineRule="auto"/>
        <w:outlineLvl w:val="0"/>
        <w:rPr>
          <w:sz w:val="24"/>
          <w:szCs w:val="24"/>
        </w:rPr>
      </w:pPr>
    </w:p>
    <w:p w:rsidR="002C0A03" w:rsidRPr="000F51EB" w:rsidRDefault="002C0A03" w:rsidP="000F51EB">
      <w:pPr>
        <w:spacing w:after="0" w:line="240" w:lineRule="auto"/>
        <w:outlineLvl w:val="0"/>
        <w:rPr>
          <w:sz w:val="24"/>
          <w:szCs w:val="24"/>
        </w:rPr>
      </w:pPr>
    </w:p>
    <w:p w:rsidR="002C0A03" w:rsidRPr="000F51EB" w:rsidRDefault="002C0A03" w:rsidP="000F51EB">
      <w:pPr>
        <w:spacing w:after="0" w:line="240" w:lineRule="auto"/>
        <w:outlineLvl w:val="0"/>
        <w:rPr>
          <w:sz w:val="24"/>
          <w:szCs w:val="24"/>
        </w:rPr>
      </w:pPr>
    </w:p>
    <w:sectPr w:rsidR="002C0A03" w:rsidRPr="000F51EB" w:rsidSect="00C50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A7192"/>
    <w:multiLevelType w:val="singleLevel"/>
    <w:tmpl w:val="6C30E82E"/>
    <w:lvl w:ilvl="0">
      <w:start w:val="1"/>
      <w:numFmt w:val="decimal"/>
      <w:lvlText w:val="%1)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1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CDD"/>
    <w:rsid w:val="00003698"/>
    <w:rsid w:val="000609E3"/>
    <w:rsid w:val="000F51EB"/>
    <w:rsid w:val="00125E50"/>
    <w:rsid w:val="00127F80"/>
    <w:rsid w:val="002208FA"/>
    <w:rsid w:val="002C0A03"/>
    <w:rsid w:val="002E5903"/>
    <w:rsid w:val="003832CF"/>
    <w:rsid w:val="0038432F"/>
    <w:rsid w:val="003C5359"/>
    <w:rsid w:val="00425FF3"/>
    <w:rsid w:val="004908D5"/>
    <w:rsid w:val="004B7CDD"/>
    <w:rsid w:val="006E64E6"/>
    <w:rsid w:val="008344C8"/>
    <w:rsid w:val="008B06DD"/>
    <w:rsid w:val="00915DE2"/>
    <w:rsid w:val="00A87C4F"/>
    <w:rsid w:val="00B24B42"/>
    <w:rsid w:val="00BC270E"/>
    <w:rsid w:val="00C2652F"/>
    <w:rsid w:val="00C507D4"/>
    <w:rsid w:val="00C57F0B"/>
    <w:rsid w:val="00DA7DF0"/>
    <w:rsid w:val="00DD6BF3"/>
    <w:rsid w:val="00DF7DE0"/>
    <w:rsid w:val="00F13290"/>
    <w:rsid w:val="00FC2F91"/>
    <w:rsid w:val="00FD21ED"/>
    <w:rsid w:val="00FF5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CDD"/>
    <w:pPr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4B7CDD"/>
    <w:pPr>
      <w:suppressAutoHyphens/>
    </w:pPr>
    <w:rPr>
      <w:rFonts w:cs="Calibri"/>
      <w:lang w:eastAsia="ar-SA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B7CDD"/>
    <w:rPr>
      <w:rFonts w:ascii="Calibri" w:eastAsia="Times New Roman" w:hAnsi="Calibri" w:cs="Calibri"/>
      <w:sz w:val="22"/>
      <w:szCs w:val="22"/>
      <w:lang w:val="ru-RU" w:eastAsia="ar-SA" w:bidi="ar-SA"/>
    </w:rPr>
  </w:style>
  <w:style w:type="table" w:styleId="TableGrid">
    <w:name w:val="Table Grid"/>
    <w:basedOn w:val="TableNormal"/>
    <w:uiPriority w:val="99"/>
    <w:rsid w:val="00DF7DE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194</TotalTime>
  <Pages>4</Pages>
  <Words>1708</Words>
  <Characters>9742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21</cp:revision>
  <dcterms:created xsi:type="dcterms:W3CDTF">2013-12-23T06:03:00Z</dcterms:created>
  <dcterms:modified xsi:type="dcterms:W3CDTF">2015-03-23T05:00:00Z</dcterms:modified>
</cp:coreProperties>
</file>